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C04E" w14:textId="009F52F9" w:rsidR="00220D86" w:rsidRDefault="00220D86" w:rsidP="00220D86">
      <w:pPr>
        <w:spacing w:after="0" w:line="240" w:lineRule="auto"/>
        <w:jc w:val="center"/>
        <w:rPr>
          <w:rFonts w:ascii="Times New Roman" w:eastAsia="Times New Roman" w:hAnsi="Times New Roman" w:cs="Times New Roman"/>
          <w:b/>
          <w:bCs/>
          <w:sz w:val="24"/>
          <w:szCs w:val="24"/>
          <w:lang w:eastAsia="sk-SK"/>
        </w:rPr>
      </w:pPr>
      <w:bookmarkStart w:id="0" w:name="_GoBack"/>
      <w:bookmarkEnd w:id="0"/>
      <w:r w:rsidRPr="00220D86">
        <w:rPr>
          <w:rFonts w:ascii="Times New Roman" w:eastAsia="Times New Roman" w:hAnsi="Times New Roman" w:cs="Times New Roman"/>
          <w:b/>
          <w:bCs/>
          <w:sz w:val="24"/>
          <w:szCs w:val="24"/>
          <w:lang w:eastAsia="sk-SK"/>
        </w:rPr>
        <w:t xml:space="preserve">Združenie pre rozvoj slovenskej architektúry a stavebníctva - ABF Slovakia, Ministerstvo dopravy Slovenskej republiky, </w:t>
      </w:r>
    </w:p>
    <w:p w14:paraId="1EF95C3D"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Únia miest Slovenska,</w:t>
      </w:r>
    </w:p>
    <w:p w14:paraId="5F5449EE"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Slovenská komora stavebných inžinierov, </w:t>
      </w:r>
    </w:p>
    <w:p w14:paraId="3FA50B06"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Zväz stavebných podnikateľov Slovenska, </w:t>
      </w:r>
    </w:p>
    <w:p w14:paraId="39A4BDAC"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Slovenská technická univerzita v Bratislave, Stavebná fakulta, </w:t>
      </w:r>
    </w:p>
    <w:p w14:paraId="000D36D2"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Technický a skúšobný ústav stavebný, n. o., </w:t>
      </w:r>
    </w:p>
    <w:p w14:paraId="15FCC6C5" w14:textId="77777777" w:rsidR="00220D86" w:rsidRDefault="00220D86" w:rsidP="00220D86">
      <w:pPr>
        <w:spacing w:after="0"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Prvá stavebná sporiteľňa, a. s., </w:t>
      </w:r>
    </w:p>
    <w:p w14:paraId="1D623B0D" w14:textId="7B3EBDD2" w:rsidR="00220D86" w:rsidRDefault="00CA129D" w:rsidP="00220D8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JAGA GROUP, s.r.o</w:t>
      </w:r>
    </w:p>
    <w:p w14:paraId="5C802DCB" w14:textId="77777777" w:rsidR="00533910" w:rsidRDefault="00533910" w:rsidP="00220D86">
      <w:pPr>
        <w:spacing w:after="0" w:line="240" w:lineRule="auto"/>
        <w:jc w:val="center"/>
        <w:rPr>
          <w:rFonts w:ascii="Times New Roman" w:eastAsia="Times New Roman" w:hAnsi="Times New Roman" w:cs="Times New Roman"/>
          <w:b/>
          <w:bCs/>
          <w:sz w:val="24"/>
          <w:szCs w:val="24"/>
          <w:lang w:eastAsia="sk-SK"/>
        </w:rPr>
      </w:pPr>
    </w:p>
    <w:p w14:paraId="3C69A4BB" w14:textId="77777777" w:rsidR="00533910" w:rsidRDefault="00220D86" w:rsidP="00220D86">
      <w:pPr>
        <w:spacing w:after="0" w:line="240" w:lineRule="auto"/>
        <w:jc w:val="center"/>
        <w:rPr>
          <w:rFonts w:ascii="Times New Roman" w:eastAsia="Times New Roman" w:hAnsi="Times New Roman" w:cs="Times New Roman"/>
          <w:b/>
          <w:bCs/>
          <w:caps/>
          <w:sz w:val="24"/>
          <w:szCs w:val="24"/>
          <w:lang w:eastAsia="sk-SK"/>
        </w:rPr>
      </w:pPr>
      <w:r w:rsidRPr="00220D86">
        <w:rPr>
          <w:rFonts w:ascii="Times New Roman" w:eastAsia="Times New Roman" w:hAnsi="Times New Roman" w:cs="Times New Roman"/>
          <w:b/>
          <w:bCs/>
          <w:sz w:val="24"/>
          <w:szCs w:val="24"/>
          <w:lang w:eastAsia="sk-SK"/>
        </w:rPr>
        <w:t xml:space="preserve"> </w:t>
      </w:r>
      <w:r w:rsidRPr="00220D86">
        <w:rPr>
          <w:rFonts w:ascii="Times New Roman" w:eastAsia="Times New Roman" w:hAnsi="Times New Roman" w:cs="Times New Roman"/>
          <w:b/>
          <w:bCs/>
          <w:sz w:val="24"/>
          <w:szCs w:val="24"/>
          <w:lang w:eastAsia="sk-SK"/>
        </w:rPr>
        <w:br/>
      </w:r>
      <w:r w:rsidRPr="00533910">
        <w:rPr>
          <w:rFonts w:ascii="Times New Roman" w:eastAsia="Times New Roman" w:hAnsi="Times New Roman" w:cs="Times New Roman"/>
          <w:b/>
          <w:bCs/>
          <w:caps/>
          <w:sz w:val="24"/>
          <w:szCs w:val="24"/>
          <w:lang w:eastAsia="sk-SK"/>
        </w:rPr>
        <w:t>vyhlasujú</w:t>
      </w:r>
    </w:p>
    <w:p w14:paraId="3BE1678F" w14:textId="77777777" w:rsidR="00533910" w:rsidRDefault="00533910" w:rsidP="00220D86">
      <w:pPr>
        <w:spacing w:after="0" w:line="240" w:lineRule="auto"/>
        <w:jc w:val="center"/>
        <w:rPr>
          <w:rFonts w:ascii="Times New Roman" w:eastAsia="Times New Roman" w:hAnsi="Times New Roman" w:cs="Times New Roman"/>
          <w:b/>
          <w:bCs/>
          <w:caps/>
          <w:sz w:val="24"/>
          <w:szCs w:val="24"/>
          <w:lang w:eastAsia="sk-SK"/>
        </w:rPr>
      </w:pPr>
    </w:p>
    <w:p w14:paraId="514EB9AE" w14:textId="4D7CF7A6" w:rsidR="00220D86" w:rsidRPr="00533910" w:rsidRDefault="00220D86" w:rsidP="00220D86">
      <w:pPr>
        <w:spacing w:after="0" w:line="240" w:lineRule="auto"/>
        <w:jc w:val="center"/>
        <w:rPr>
          <w:rFonts w:ascii="Times New Roman" w:eastAsia="Times New Roman" w:hAnsi="Times New Roman" w:cs="Times New Roman"/>
          <w:b/>
          <w:bCs/>
          <w:caps/>
          <w:sz w:val="24"/>
          <w:szCs w:val="24"/>
          <w:lang w:eastAsia="sk-SK"/>
        </w:rPr>
      </w:pPr>
      <w:r w:rsidRPr="00533910">
        <w:rPr>
          <w:rFonts w:ascii="Times New Roman" w:eastAsia="Times New Roman" w:hAnsi="Times New Roman" w:cs="Times New Roman"/>
          <w:b/>
          <w:bCs/>
          <w:caps/>
          <w:sz w:val="24"/>
          <w:szCs w:val="24"/>
          <w:lang w:eastAsia="sk-SK"/>
        </w:rPr>
        <w:t>2</w:t>
      </w:r>
      <w:r w:rsidR="004852BF">
        <w:rPr>
          <w:rFonts w:ascii="Times New Roman" w:eastAsia="Times New Roman" w:hAnsi="Times New Roman" w:cs="Times New Roman"/>
          <w:b/>
          <w:bCs/>
          <w:caps/>
          <w:sz w:val="24"/>
          <w:szCs w:val="24"/>
          <w:lang w:eastAsia="sk-SK"/>
        </w:rPr>
        <w:t>9</w:t>
      </w:r>
      <w:r w:rsidRPr="00533910">
        <w:rPr>
          <w:rFonts w:ascii="Times New Roman" w:eastAsia="Times New Roman" w:hAnsi="Times New Roman" w:cs="Times New Roman"/>
          <w:b/>
          <w:bCs/>
          <w:caps/>
          <w:sz w:val="24"/>
          <w:szCs w:val="24"/>
          <w:lang w:eastAsia="sk-SK"/>
        </w:rPr>
        <w:t xml:space="preserve">. ročník celoštátnej verejnej neanonymnej súťaže </w:t>
      </w:r>
    </w:p>
    <w:p w14:paraId="54363528" w14:textId="4E358255" w:rsidR="00220D86" w:rsidRPr="00220D86" w:rsidRDefault="00220D86" w:rsidP="00220D86">
      <w:pPr>
        <w:spacing w:before="100" w:beforeAutospacing="1" w:after="100" w:afterAutospacing="1" w:line="240" w:lineRule="auto"/>
        <w:jc w:val="center"/>
        <w:rPr>
          <w:rFonts w:ascii="Times New Roman" w:eastAsia="Times New Roman" w:hAnsi="Times New Roman" w:cs="Times New Roman"/>
          <w:b/>
          <w:bCs/>
          <w:sz w:val="24"/>
          <w:szCs w:val="24"/>
          <w:lang w:eastAsia="sk-SK"/>
        </w:rPr>
      </w:pPr>
      <w:r w:rsidRPr="00220D86">
        <w:rPr>
          <w:rFonts w:ascii="Times New Roman" w:eastAsia="Times New Roman" w:hAnsi="Times New Roman" w:cs="Times New Roman"/>
          <w:b/>
          <w:bCs/>
          <w:sz w:val="24"/>
          <w:szCs w:val="24"/>
          <w:lang w:eastAsia="sk-SK"/>
        </w:rPr>
        <w:t xml:space="preserve">STAVBA ROKA </w:t>
      </w:r>
      <w:r>
        <w:rPr>
          <w:rFonts w:ascii="Times New Roman" w:eastAsia="Times New Roman" w:hAnsi="Times New Roman" w:cs="Times New Roman"/>
          <w:b/>
          <w:bCs/>
          <w:sz w:val="24"/>
          <w:szCs w:val="24"/>
          <w:lang w:eastAsia="sk-SK"/>
        </w:rPr>
        <w:t>202</w:t>
      </w:r>
      <w:r w:rsidR="004852BF">
        <w:rPr>
          <w:rFonts w:ascii="Times New Roman" w:eastAsia="Times New Roman" w:hAnsi="Times New Roman" w:cs="Times New Roman"/>
          <w:b/>
          <w:bCs/>
          <w:sz w:val="24"/>
          <w:szCs w:val="24"/>
          <w:lang w:eastAsia="sk-SK"/>
        </w:rPr>
        <w:t>3</w:t>
      </w:r>
      <w:r w:rsidRPr="00220D86">
        <w:rPr>
          <w:rFonts w:ascii="Times New Roman" w:eastAsia="Times New Roman" w:hAnsi="Times New Roman" w:cs="Times New Roman"/>
          <w:b/>
          <w:bCs/>
          <w:sz w:val="24"/>
          <w:szCs w:val="24"/>
          <w:lang w:eastAsia="sk-SK"/>
        </w:rPr>
        <w:t>.</w:t>
      </w:r>
    </w:p>
    <w:p w14:paraId="3EA21D6B" w14:textId="6D8078B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Poslaním súťaže je podpora kvality stavebných diel realizovaných na Slovensku, ako súčasť uceleného systému zabezpečovania kvality vo výstavbe a stavebníctve. Jedným z gestorov tohto systému je Ministerstvo dopravy Slovenskej republiky a garantmi kvality jeho realizácie sú Zväz stavebných podnikateľov Slovenska, Slovenská komora stavebných inžinierov a Slovenská komora architektov.</w:t>
      </w:r>
    </w:p>
    <w:p w14:paraId="6C4F5C33"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Súťaž sa vyhlasuje pre stavby v kategóriách „Budovy“ a „Inžinierske stavby“ (nová stavba, obnova, rekonštrukcia). Všetky stavby musia byť realizované na území Slovenskej republiky bez ohľadu na štátnu príslušnosť fyzických osôb a krajinu registrácie právnických osôb zúčastnených na ich realizácii (autorov architektonického riešenia, projektantov, hlavných zhotoviteľov, stavebníkov či developerov).</w:t>
      </w:r>
    </w:p>
    <w:p w14:paraId="3B90F18F"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HODNOTENIE STAVIEB</w:t>
      </w:r>
    </w:p>
    <w:p w14:paraId="428FDD7B" w14:textId="2579083E" w:rsidR="001D5364" w:rsidRDefault="001D5364" w:rsidP="00220D86">
      <w:pPr>
        <w:spacing w:before="100" w:beforeAutospacing="1" w:after="100" w:afterAutospacing="1" w:line="240" w:lineRule="auto"/>
        <w:outlineLvl w:val="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1D5364">
        <w:rPr>
          <w:rFonts w:ascii="Times New Roman" w:eastAsia="Times New Roman" w:hAnsi="Times New Roman" w:cs="Times New Roman"/>
          <w:sz w:val="24"/>
          <w:szCs w:val="24"/>
          <w:lang w:eastAsia="sk-SK"/>
        </w:rPr>
        <w:t>rihlásené stavby posudzuje a hodnotí odborná porota s medzinárodnou účasťou  - podľa predpísanej technickej dokumentácie a stavby, ktoré splnili súťažné podmienky aj ich obhliadkou. Porota hodnotí architektonické a urbanistické riešenie, konštrukčné a stavebno-technické riešenie, funkčnosť a vplyv na životné prostredie, použité stavebné materiály a výrobky, stavebnú realizáciu, ekológiu, energetickú hospodárnosť a celospoločenský prínos.</w:t>
      </w:r>
    </w:p>
    <w:p w14:paraId="24308C0E"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CENY</w:t>
      </w:r>
    </w:p>
    <w:p w14:paraId="7579BCCA" w14:textId="4C0AE3D2"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Hlavnou cenou súťaže je ocenenie stavby titulom STAVBA ROKA. Porota môže udeliť hlavnú cenu samostatne v kategórii „Budovy“ a v kategórii "Inžinierske stavby". Hlavná cena sa udeľuje z</w:t>
      </w:r>
      <w:r w:rsidR="00CA129D">
        <w:rPr>
          <w:rFonts w:ascii="Times New Roman" w:eastAsia="Times New Roman" w:hAnsi="Times New Roman" w:cs="Times New Roman"/>
          <w:sz w:val="24"/>
          <w:szCs w:val="24"/>
          <w:lang w:eastAsia="sk-SK"/>
        </w:rPr>
        <w:t> nominovaných  stavieb na Stavbu roka</w:t>
      </w:r>
      <w:r w:rsidRPr="00220D86">
        <w:rPr>
          <w:rFonts w:ascii="Times New Roman" w:eastAsia="Times New Roman" w:hAnsi="Times New Roman" w:cs="Times New Roman"/>
          <w:sz w:val="24"/>
          <w:szCs w:val="24"/>
          <w:lang w:eastAsia="sk-SK"/>
        </w:rPr>
        <w:t>.</w:t>
      </w:r>
    </w:p>
    <w:p w14:paraId="5A4C8B11"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b/>
          <w:bCs/>
          <w:sz w:val="24"/>
          <w:szCs w:val="24"/>
          <w:lang w:eastAsia="sk-SK"/>
        </w:rPr>
        <w:t>Ceny vyhlasovateľov súťaže</w:t>
      </w:r>
      <w:r w:rsidRPr="00220D86">
        <w:rPr>
          <w:rFonts w:ascii="Times New Roman" w:eastAsia="Times New Roman" w:hAnsi="Times New Roman" w:cs="Times New Roman"/>
          <w:sz w:val="24"/>
          <w:szCs w:val="24"/>
          <w:lang w:eastAsia="sk-SK"/>
        </w:rPr>
        <w:t xml:space="preserve"> vrátane cien za celospoločenský prínos udelí porota tým stavbám, ktoré okrem splnenia súťažných podmienok osobitným spôsobom napĺňajú, kritériá súťaže:</w:t>
      </w:r>
    </w:p>
    <w:p w14:paraId="457FE46A" w14:textId="113F0281"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MD SR za celospoločenský prínos v oblasti architektúry a stavebníctva</w:t>
      </w:r>
    </w:p>
    <w:p w14:paraId="566A9D29"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ÚMS za celospoločenský prínos v rozvoji miest a obcí Slovenska</w:t>
      </w:r>
    </w:p>
    <w:p w14:paraId="531C01E3"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výnimočné a progresívne projektové riešenie</w:t>
      </w:r>
    </w:p>
    <w:p w14:paraId="7481530E"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C</w:t>
      </w:r>
      <w:r w:rsidR="00220D86" w:rsidRPr="00220D86">
        <w:rPr>
          <w:rFonts w:ascii="Times New Roman" w:eastAsia="Times New Roman" w:hAnsi="Times New Roman" w:cs="Times New Roman"/>
          <w:sz w:val="24"/>
          <w:szCs w:val="24"/>
          <w:lang w:eastAsia="sk-SK"/>
        </w:rPr>
        <w:t>ena za mimoriadnu kvalitu realizácie stavby</w:t>
      </w:r>
    </w:p>
    <w:p w14:paraId="205C2804"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uplatnenie vedy a výskumu pri navrhovaní a zhotovovaní stavby</w:t>
      </w:r>
    </w:p>
    <w:p w14:paraId="0A77D289"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použitie progresívnych stavebných výrobkov a inovatívnych postupov výstavby</w:t>
      </w:r>
    </w:p>
    <w:p w14:paraId="31D48446"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za nápaditý architektonický koncept</w:t>
      </w:r>
    </w:p>
    <w:p w14:paraId="40E3353D" w14:textId="77777777" w:rsidR="00220D86" w:rsidRPr="00220D86" w:rsidRDefault="001D5364" w:rsidP="00102B8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20D86" w:rsidRPr="00220D86">
        <w:rPr>
          <w:rFonts w:ascii="Times New Roman" w:eastAsia="Times New Roman" w:hAnsi="Times New Roman" w:cs="Times New Roman"/>
          <w:sz w:val="24"/>
          <w:szCs w:val="24"/>
          <w:lang w:eastAsia="sk-SK"/>
        </w:rPr>
        <w:t>ena bytový/rodinný dom roka</w:t>
      </w:r>
    </w:p>
    <w:p w14:paraId="677E4DC2" w14:textId="2EB39116"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2</w:t>
      </w:r>
      <w:r w:rsidR="004852BF">
        <w:rPr>
          <w:rFonts w:ascii="Times New Roman" w:eastAsia="Times New Roman" w:hAnsi="Times New Roman" w:cs="Times New Roman"/>
          <w:sz w:val="24"/>
          <w:szCs w:val="24"/>
          <w:lang w:eastAsia="sk-SK"/>
        </w:rPr>
        <w:t>9</w:t>
      </w:r>
      <w:r w:rsidRPr="00220D86">
        <w:rPr>
          <w:rFonts w:ascii="Times New Roman" w:eastAsia="Times New Roman" w:hAnsi="Times New Roman" w:cs="Times New Roman"/>
          <w:sz w:val="24"/>
          <w:szCs w:val="24"/>
          <w:lang w:eastAsia="sk-SK"/>
        </w:rPr>
        <w:t>. ročníku súťaže sa opäť usku</w:t>
      </w:r>
      <w:r>
        <w:rPr>
          <w:rFonts w:ascii="Times New Roman" w:eastAsia="Times New Roman" w:hAnsi="Times New Roman" w:cs="Times New Roman"/>
          <w:sz w:val="24"/>
          <w:szCs w:val="24"/>
          <w:lang w:eastAsia="sk-SK"/>
        </w:rPr>
        <w:t>toční aj 1</w:t>
      </w:r>
      <w:r w:rsidR="004852BF">
        <w:rPr>
          <w:rFonts w:ascii="Times New Roman" w:eastAsia="Times New Roman" w:hAnsi="Times New Roman" w:cs="Times New Roman"/>
          <w:sz w:val="24"/>
          <w:szCs w:val="24"/>
          <w:lang w:eastAsia="sk-SK"/>
        </w:rPr>
        <w:t>4</w:t>
      </w:r>
      <w:r w:rsidRPr="00220D86">
        <w:rPr>
          <w:rFonts w:ascii="Times New Roman" w:eastAsia="Times New Roman" w:hAnsi="Times New Roman" w:cs="Times New Roman"/>
          <w:sz w:val="24"/>
          <w:szCs w:val="24"/>
          <w:lang w:eastAsia="sk-SK"/>
        </w:rPr>
        <w:t xml:space="preserve">. ročník web ankety o CENU VEREJNOSTI </w:t>
      </w:r>
      <w:r>
        <w:rPr>
          <w:rFonts w:ascii="Times New Roman" w:eastAsia="Times New Roman" w:hAnsi="Times New Roman" w:cs="Times New Roman"/>
          <w:sz w:val="24"/>
          <w:szCs w:val="24"/>
          <w:lang w:eastAsia="sk-SK"/>
        </w:rPr>
        <w:t>202</w:t>
      </w:r>
      <w:r w:rsidR="004852BF">
        <w:rPr>
          <w:rFonts w:ascii="Times New Roman" w:eastAsia="Times New Roman" w:hAnsi="Times New Roman" w:cs="Times New Roman"/>
          <w:sz w:val="24"/>
          <w:szCs w:val="24"/>
          <w:lang w:eastAsia="sk-SK"/>
        </w:rPr>
        <w:t>3</w:t>
      </w:r>
      <w:r w:rsidRPr="00220D86">
        <w:rPr>
          <w:rFonts w:ascii="Times New Roman" w:eastAsia="Times New Roman" w:hAnsi="Times New Roman" w:cs="Times New Roman"/>
          <w:sz w:val="24"/>
          <w:szCs w:val="24"/>
          <w:lang w:eastAsia="sk-SK"/>
        </w:rPr>
        <w:t xml:space="preserve">. Cena bude udelená na základe hlasovania širokej verejnosti na známom vysoko ratingovom portáli </w:t>
      </w:r>
      <w:hyperlink r:id="rId4" w:tgtFrame="_blank" w:history="1">
        <w:r w:rsidRPr="00220D86">
          <w:rPr>
            <w:rFonts w:ascii="Times New Roman" w:eastAsia="Times New Roman" w:hAnsi="Times New Roman" w:cs="Times New Roman"/>
            <w:color w:val="0000FF"/>
            <w:sz w:val="24"/>
            <w:szCs w:val="24"/>
            <w:u w:val="single"/>
            <w:lang w:eastAsia="sk-SK"/>
          </w:rPr>
          <w:t>www.zoznam.sk</w:t>
        </w:r>
      </w:hyperlink>
      <w:r w:rsidRPr="00220D86">
        <w:rPr>
          <w:rFonts w:ascii="Times New Roman" w:eastAsia="Times New Roman" w:hAnsi="Times New Roman" w:cs="Times New Roman"/>
          <w:sz w:val="24"/>
          <w:szCs w:val="24"/>
          <w:lang w:eastAsia="sk-SK"/>
        </w:rPr>
        <w:t>.</w:t>
      </w:r>
    </w:p>
    <w:p w14:paraId="7379FB31"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SLÁVNOSTNÉ VYHLÁSENIE VÝSLEDKOV SÚŤAŽE</w:t>
      </w:r>
    </w:p>
    <w:p w14:paraId="29A68056" w14:textId="75A1E804"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 xml:space="preserve">Slávnostné vyhlásenie výsledkov súťaže a odovzdávanie cien sa uskutoční </w:t>
      </w:r>
      <w:r>
        <w:rPr>
          <w:rFonts w:ascii="Times New Roman" w:eastAsia="Times New Roman" w:hAnsi="Times New Roman" w:cs="Times New Roman"/>
          <w:sz w:val="24"/>
          <w:szCs w:val="24"/>
          <w:lang w:eastAsia="sk-SK"/>
        </w:rPr>
        <w:t>2</w:t>
      </w:r>
      <w:r w:rsidR="004852BF">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 xml:space="preserve">. 3. </w:t>
      </w:r>
      <w:r w:rsidR="004852BF" w:rsidRPr="00220D86">
        <w:rPr>
          <w:rFonts w:ascii="Times New Roman" w:eastAsia="Times New Roman" w:hAnsi="Times New Roman" w:cs="Times New Roman"/>
          <w:sz w:val="24"/>
          <w:szCs w:val="24"/>
          <w:lang w:eastAsia="sk-SK"/>
        </w:rPr>
        <w:t>202</w:t>
      </w:r>
      <w:r w:rsidR="004852BF">
        <w:rPr>
          <w:rFonts w:ascii="Times New Roman" w:eastAsia="Times New Roman" w:hAnsi="Times New Roman" w:cs="Times New Roman"/>
          <w:sz w:val="24"/>
          <w:szCs w:val="24"/>
          <w:lang w:eastAsia="sk-SK"/>
        </w:rPr>
        <w:t>4</w:t>
      </w:r>
      <w:r w:rsidR="004852BF" w:rsidRPr="00220D86">
        <w:rPr>
          <w:rFonts w:ascii="Times New Roman" w:eastAsia="Times New Roman" w:hAnsi="Times New Roman" w:cs="Times New Roman"/>
          <w:sz w:val="24"/>
          <w:szCs w:val="24"/>
          <w:lang w:eastAsia="sk-SK"/>
        </w:rPr>
        <w:t xml:space="preserve"> </w:t>
      </w:r>
      <w:r w:rsidRPr="00220D86">
        <w:rPr>
          <w:rFonts w:ascii="Times New Roman" w:eastAsia="Times New Roman" w:hAnsi="Times New Roman" w:cs="Times New Roman"/>
          <w:sz w:val="24"/>
          <w:szCs w:val="24"/>
          <w:lang w:eastAsia="sk-SK"/>
        </w:rPr>
        <w:t xml:space="preserve">v </w:t>
      </w:r>
      <w:proofErr w:type="spellStart"/>
      <w:r w:rsidRPr="00220D86">
        <w:rPr>
          <w:rFonts w:ascii="Times New Roman" w:eastAsia="Times New Roman" w:hAnsi="Times New Roman" w:cs="Times New Roman"/>
          <w:sz w:val="24"/>
          <w:szCs w:val="24"/>
          <w:lang w:eastAsia="sk-SK"/>
        </w:rPr>
        <w:t>Incheba</w:t>
      </w:r>
      <w:proofErr w:type="spellEnd"/>
      <w:r w:rsidRPr="00220D86">
        <w:rPr>
          <w:rFonts w:ascii="Times New Roman" w:eastAsia="Times New Roman" w:hAnsi="Times New Roman" w:cs="Times New Roman"/>
          <w:sz w:val="24"/>
          <w:szCs w:val="24"/>
          <w:lang w:eastAsia="sk-SK"/>
        </w:rPr>
        <w:t xml:space="preserve"> EXPO ARENE v rámci najväčšieho stavebného veľtrhu CONECO v Bratislave. Súčasťou tohto podujatia je aj prezentácia putovnej výstavy všetkých odbornou porotou posudzovaných stavieb – STAVBA ROKA </w:t>
      </w:r>
      <w:r>
        <w:rPr>
          <w:rFonts w:ascii="Times New Roman" w:eastAsia="Times New Roman" w:hAnsi="Times New Roman" w:cs="Times New Roman"/>
          <w:sz w:val="24"/>
          <w:szCs w:val="24"/>
          <w:lang w:eastAsia="sk-SK"/>
        </w:rPr>
        <w:t>202</w:t>
      </w:r>
      <w:r w:rsidR="004852BF">
        <w:rPr>
          <w:rFonts w:ascii="Times New Roman" w:eastAsia="Times New Roman" w:hAnsi="Times New Roman" w:cs="Times New Roman"/>
          <w:sz w:val="24"/>
          <w:szCs w:val="24"/>
          <w:lang w:eastAsia="sk-SK"/>
        </w:rPr>
        <w:t>3</w:t>
      </w:r>
      <w:r w:rsidRPr="00220D86">
        <w:rPr>
          <w:rFonts w:ascii="Times New Roman" w:eastAsia="Times New Roman" w:hAnsi="Times New Roman" w:cs="Times New Roman"/>
          <w:sz w:val="24"/>
          <w:szCs w:val="24"/>
          <w:lang w:eastAsia="sk-SK"/>
        </w:rPr>
        <w:t>.</w:t>
      </w:r>
    </w:p>
    <w:p w14:paraId="73962EB1" w14:textId="77777777" w:rsidR="00220D86" w:rsidRPr="00220D86" w:rsidRDefault="00220D86" w:rsidP="00220D86">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20D86">
        <w:rPr>
          <w:rFonts w:ascii="Times New Roman" w:eastAsia="Times New Roman" w:hAnsi="Times New Roman" w:cs="Times New Roman"/>
          <w:b/>
          <w:bCs/>
          <w:sz w:val="27"/>
          <w:szCs w:val="27"/>
          <w:lang w:eastAsia="sk-SK"/>
        </w:rPr>
        <w:t>SPÔSOB PRIHLÁSENIA STAVBY</w:t>
      </w:r>
    </w:p>
    <w:p w14:paraId="638A3921" w14:textId="5F4ED391"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Stavbu prihlásite zaslaním vyplnenej a podpísanej záväznej prih</w:t>
      </w:r>
      <w:r>
        <w:rPr>
          <w:rFonts w:ascii="Times New Roman" w:eastAsia="Times New Roman" w:hAnsi="Times New Roman" w:cs="Times New Roman"/>
          <w:sz w:val="24"/>
          <w:szCs w:val="24"/>
          <w:lang w:eastAsia="sk-SK"/>
        </w:rPr>
        <w:t>lášky do súťaže STAVBA ROKA 202</w:t>
      </w:r>
      <w:r w:rsidR="004852BF">
        <w:rPr>
          <w:rFonts w:ascii="Times New Roman" w:eastAsia="Times New Roman" w:hAnsi="Times New Roman" w:cs="Times New Roman"/>
          <w:sz w:val="24"/>
          <w:szCs w:val="24"/>
          <w:lang w:eastAsia="sk-SK"/>
        </w:rPr>
        <w:t>3</w:t>
      </w:r>
      <w:r w:rsidRPr="00220D86">
        <w:rPr>
          <w:rFonts w:ascii="Times New Roman" w:eastAsia="Times New Roman" w:hAnsi="Times New Roman" w:cs="Times New Roman"/>
          <w:sz w:val="24"/>
          <w:szCs w:val="24"/>
          <w:lang w:eastAsia="sk-SK"/>
        </w:rPr>
        <w:t xml:space="preserve"> a uhradením administratívneho poplatku vo výške 300,- € (tristo eur).</w:t>
      </w:r>
    </w:p>
    <w:p w14:paraId="48BE9881"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Prihlasovateľom stavby môže byť FO alebo PO, ktorá sa zúčastnila na príprave a realizácii stavby.</w:t>
      </w:r>
    </w:p>
    <w:p w14:paraId="52ED6DD2" w14:textId="1001DE36"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Základnou podmienkou účasti v súťaži je dokončená stavba s vydaným kolaudačným rozhodnutím, alebo rozhodnutím o predčasnom užívaní stavby s nadobudnutím jeho právoplatnosti v období</w:t>
      </w:r>
      <w:r w:rsidRPr="00220D86">
        <w:rPr>
          <w:rFonts w:ascii="Times New Roman" w:eastAsia="Times New Roman" w:hAnsi="Times New Roman" w:cs="Times New Roman"/>
          <w:sz w:val="24"/>
          <w:szCs w:val="24"/>
          <w:lang w:eastAsia="sk-SK"/>
        </w:rPr>
        <w:br/>
      </w:r>
      <w:r>
        <w:rPr>
          <w:rFonts w:ascii="Times New Roman" w:eastAsia="Times New Roman" w:hAnsi="Times New Roman" w:cs="Times New Roman"/>
          <w:b/>
          <w:bCs/>
          <w:sz w:val="24"/>
          <w:szCs w:val="24"/>
          <w:lang w:eastAsia="sk-SK"/>
        </w:rPr>
        <w:t>od 1. apríla 202</w:t>
      </w:r>
      <w:r w:rsidR="004852BF">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 xml:space="preserve"> do 31. decembra 202</w:t>
      </w:r>
      <w:r w:rsidR="004852BF">
        <w:rPr>
          <w:rFonts w:ascii="Times New Roman" w:eastAsia="Times New Roman" w:hAnsi="Times New Roman" w:cs="Times New Roman"/>
          <w:b/>
          <w:bCs/>
          <w:sz w:val="24"/>
          <w:szCs w:val="24"/>
          <w:lang w:eastAsia="sk-SK"/>
        </w:rPr>
        <w:t>3</w:t>
      </w:r>
      <w:r w:rsidRPr="00220D86">
        <w:rPr>
          <w:rFonts w:ascii="Times New Roman" w:eastAsia="Times New Roman" w:hAnsi="Times New Roman" w:cs="Times New Roman"/>
          <w:b/>
          <w:bCs/>
          <w:sz w:val="24"/>
          <w:szCs w:val="24"/>
          <w:lang w:eastAsia="sk-SK"/>
        </w:rPr>
        <w:t>.</w:t>
      </w:r>
    </w:p>
    <w:p w14:paraId="799AECC6" w14:textId="77777777"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Prihlášku do súťaže môže podať každá právnická alebo fyzická osoba, ktorá stavebné dielo realizovala, alebo sa akýmkoľvek spôsobom podieľala na jeho realizácii, t. j. stavebník (investor) či developer, autor architektonického riešenia, projektant, hlavný zhotoviteľ (stavebná firma) alebo stavebný dozor.</w:t>
      </w:r>
    </w:p>
    <w:p w14:paraId="477A5FD1" w14:textId="32B667CE"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 xml:space="preserve">Uzávierka záväzných prihlášok do súťaže: </w:t>
      </w:r>
      <w:r w:rsidR="001D5364">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001D5364">
        <w:rPr>
          <w:rFonts w:ascii="Times New Roman" w:eastAsia="Times New Roman" w:hAnsi="Times New Roman" w:cs="Times New Roman"/>
          <w:b/>
          <w:bCs/>
          <w:sz w:val="24"/>
          <w:szCs w:val="24"/>
          <w:lang w:eastAsia="sk-SK"/>
        </w:rPr>
        <w:t>nove</w:t>
      </w:r>
      <w:r>
        <w:rPr>
          <w:rFonts w:ascii="Times New Roman" w:eastAsia="Times New Roman" w:hAnsi="Times New Roman" w:cs="Times New Roman"/>
          <w:b/>
          <w:bCs/>
          <w:sz w:val="24"/>
          <w:szCs w:val="24"/>
          <w:lang w:eastAsia="sk-SK"/>
        </w:rPr>
        <w:t>mber 202</w:t>
      </w:r>
      <w:r w:rsidR="004852BF">
        <w:rPr>
          <w:rFonts w:ascii="Times New Roman" w:eastAsia="Times New Roman" w:hAnsi="Times New Roman" w:cs="Times New Roman"/>
          <w:b/>
          <w:bCs/>
          <w:sz w:val="24"/>
          <w:szCs w:val="24"/>
          <w:lang w:eastAsia="sk-SK"/>
        </w:rPr>
        <w:t>3</w:t>
      </w:r>
      <w:r w:rsidRPr="00220D86">
        <w:rPr>
          <w:rFonts w:ascii="Times New Roman" w:eastAsia="Times New Roman" w:hAnsi="Times New Roman" w:cs="Times New Roman"/>
          <w:b/>
          <w:bCs/>
          <w:sz w:val="24"/>
          <w:szCs w:val="24"/>
          <w:lang w:eastAsia="sk-SK"/>
        </w:rPr>
        <w:t>.</w:t>
      </w:r>
    </w:p>
    <w:p w14:paraId="3CBAA061" w14:textId="1AB9076E" w:rsidR="00220D86" w:rsidRPr="00220D86" w:rsidRDefault="00220D86" w:rsidP="00220D86">
      <w:pPr>
        <w:spacing w:before="100" w:beforeAutospacing="1" w:after="100" w:afterAutospacing="1" w:line="240" w:lineRule="auto"/>
        <w:rPr>
          <w:rFonts w:ascii="Times New Roman" w:eastAsia="Times New Roman" w:hAnsi="Times New Roman" w:cs="Times New Roman"/>
          <w:sz w:val="24"/>
          <w:szCs w:val="24"/>
          <w:lang w:eastAsia="sk-SK"/>
        </w:rPr>
      </w:pPr>
      <w:r w:rsidRPr="00220D86">
        <w:rPr>
          <w:rFonts w:ascii="Times New Roman" w:eastAsia="Times New Roman" w:hAnsi="Times New Roman" w:cs="Times New Roman"/>
          <w:sz w:val="24"/>
          <w:szCs w:val="24"/>
          <w:lang w:eastAsia="sk-SK"/>
        </w:rPr>
        <w:t xml:space="preserve">Odovzdanie kompletnej technickej dokumentácie podľa týchto súťažných podmienok: </w:t>
      </w:r>
      <w:r w:rsidR="00102B80">
        <w:rPr>
          <w:rFonts w:ascii="Times New Roman" w:eastAsia="Times New Roman" w:hAnsi="Times New Roman" w:cs="Times New Roman"/>
          <w:b/>
          <w:bCs/>
          <w:sz w:val="24"/>
          <w:szCs w:val="24"/>
          <w:lang w:eastAsia="sk-SK"/>
        </w:rPr>
        <w:t>20</w:t>
      </w:r>
      <w:r w:rsidRPr="00220D86">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december</w:t>
      </w:r>
      <w:r w:rsidRPr="00220D86">
        <w:rPr>
          <w:rFonts w:ascii="Times New Roman" w:eastAsia="Times New Roman" w:hAnsi="Times New Roman" w:cs="Times New Roman"/>
          <w:b/>
          <w:bCs/>
          <w:sz w:val="24"/>
          <w:szCs w:val="24"/>
          <w:lang w:eastAsia="sk-SK"/>
        </w:rPr>
        <w:t xml:space="preserve"> 202</w:t>
      </w:r>
      <w:r w:rsidR="004852BF">
        <w:rPr>
          <w:rFonts w:ascii="Times New Roman" w:eastAsia="Times New Roman" w:hAnsi="Times New Roman" w:cs="Times New Roman"/>
          <w:b/>
          <w:bCs/>
          <w:sz w:val="24"/>
          <w:szCs w:val="24"/>
          <w:lang w:eastAsia="sk-SK"/>
        </w:rPr>
        <w:t>3</w:t>
      </w:r>
      <w:r w:rsidRPr="00220D86">
        <w:rPr>
          <w:rFonts w:ascii="Times New Roman" w:eastAsia="Times New Roman" w:hAnsi="Times New Roman" w:cs="Times New Roman"/>
          <w:b/>
          <w:bCs/>
          <w:sz w:val="24"/>
          <w:szCs w:val="24"/>
          <w:lang w:eastAsia="sk-SK"/>
        </w:rPr>
        <w:t>.</w:t>
      </w:r>
    </w:p>
    <w:sectPr w:rsidR="00220D86" w:rsidRPr="00220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86"/>
    <w:rsid w:val="00102B80"/>
    <w:rsid w:val="001D5364"/>
    <w:rsid w:val="00220D86"/>
    <w:rsid w:val="00246B60"/>
    <w:rsid w:val="0035008E"/>
    <w:rsid w:val="004852BF"/>
    <w:rsid w:val="00506D18"/>
    <w:rsid w:val="00533910"/>
    <w:rsid w:val="007237EE"/>
    <w:rsid w:val="00731354"/>
    <w:rsid w:val="00932408"/>
    <w:rsid w:val="00BF0F16"/>
    <w:rsid w:val="00CA12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0DC1"/>
  <w15:chartTrackingRefBased/>
  <w15:docId w15:val="{E66C45C1-DE86-4C95-91EE-48E2B792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220D8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220D86"/>
    <w:rPr>
      <w:rFonts w:ascii="Times New Roman" w:eastAsia="Times New Roman" w:hAnsi="Times New Roman" w:cs="Times New Roman"/>
      <w:b/>
      <w:bCs/>
      <w:sz w:val="27"/>
      <w:szCs w:val="27"/>
      <w:lang w:eastAsia="sk-SK"/>
    </w:rPr>
  </w:style>
  <w:style w:type="paragraph" w:customStyle="1" w:styleId="body2">
    <w:name w:val="body2"/>
    <w:basedOn w:val="Normlny"/>
    <w:rsid w:val="00220D8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20D86"/>
    <w:rPr>
      <w:b/>
      <w:bCs/>
    </w:rPr>
  </w:style>
  <w:style w:type="paragraph" w:styleId="Normlnywebov">
    <w:name w:val="Normal (Web)"/>
    <w:basedOn w:val="Normlny"/>
    <w:uiPriority w:val="99"/>
    <w:semiHidden/>
    <w:unhideWhenUsed/>
    <w:rsid w:val="00220D8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2">
    <w:name w:val="special2"/>
    <w:basedOn w:val="Normlny"/>
    <w:rsid w:val="00220D8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220D86"/>
    <w:rPr>
      <w:color w:val="0000FF"/>
      <w:u w:val="single"/>
    </w:rPr>
  </w:style>
  <w:style w:type="paragraph" w:styleId="Revzia">
    <w:name w:val="Revision"/>
    <w:hidden/>
    <w:uiPriority w:val="99"/>
    <w:semiHidden/>
    <w:rsid w:val="00723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1412">
      <w:bodyDiv w:val="1"/>
      <w:marLeft w:val="0"/>
      <w:marRight w:val="0"/>
      <w:marTop w:val="0"/>
      <w:marBottom w:val="0"/>
      <w:divBdr>
        <w:top w:val="none" w:sz="0" w:space="0" w:color="auto"/>
        <w:left w:val="none" w:sz="0" w:space="0" w:color="auto"/>
        <w:bottom w:val="none" w:sz="0" w:space="0" w:color="auto"/>
        <w:right w:val="none" w:sz="0" w:space="0" w:color="auto"/>
      </w:divBdr>
      <w:divsChild>
        <w:div w:id="1821270867">
          <w:marLeft w:val="0"/>
          <w:marRight w:val="0"/>
          <w:marTop w:val="0"/>
          <w:marBottom w:val="0"/>
          <w:divBdr>
            <w:top w:val="none" w:sz="0" w:space="0" w:color="auto"/>
            <w:left w:val="none" w:sz="0" w:space="0" w:color="auto"/>
            <w:bottom w:val="none" w:sz="0" w:space="0" w:color="auto"/>
            <w:right w:val="none" w:sz="0" w:space="0" w:color="auto"/>
          </w:divBdr>
        </w:div>
        <w:div w:id="25398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oznam.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Kvocak</dc:creator>
  <cp:keywords/>
  <dc:description/>
  <cp:lastModifiedBy>Vincent Kvocak</cp:lastModifiedBy>
  <cp:revision>2</cp:revision>
  <dcterms:created xsi:type="dcterms:W3CDTF">2023-07-13T10:19:00Z</dcterms:created>
  <dcterms:modified xsi:type="dcterms:W3CDTF">2023-07-13T10:19:00Z</dcterms:modified>
</cp:coreProperties>
</file>